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第10讲 营养膳食：食谱、健康餐盒与吃动平衡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校长不算营养素，怎么判断餐食是否合理？</w:t>
      </w:r>
    </w:p>
    <w:p>
      <w:pPr>
        <w:pStyle w:val="ListBullet"/>
        <w:ind w:left="360"/>
      </w:pPr>
      <w:r>
        <w:t>从营养科普升级为食谱如何变成可执行、可采购、可复盘的运营对象。</w:t>
      </w:r>
    </w:p>
    <w:p>
      <w:pPr>
        <w:pStyle w:val="ListBullet"/>
        <w:ind w:left="360"/>
      </w:pPr>
      <w:r>
        <w:t>工具：食谱审核表 + 健康餐盒判断卡</w:t>
      </w:r>
    </w:p>
    <w:p>
      <w:pPr>
        <w:pStyle w:val="ListBullet"/>
        <w:ind w:left="360"/>
      </w:pPr>
      <w:r>
        <w:t>核心模型：食谱结构 -&gt; 标准化菜品 -&gt; 健康餐盒 -&gt; 吃动平衡 -&gt; 剩余反馈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营养膳食：食谱、健康餐盒与吃动平衡</w:t>
            </w:r>
          </w:p>
        </w:tc>
        <w:tc>
          <w:tcPr>
            <w:tcW w:type="dxa" w:w="2448"/>
          </w:tcPr>
          <w:p>
            <w:r>
              <w:t>标题 + 营养判断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陈校长的营养困惑</w:t>
            </w:r>
          </w:p>
        </w:tc>
        <w:tc>
          <w:tcPr>
            <w:tcW w:type="dxa" w:w="2448"/>
          </w:tcPr>
          <w:p>
            <w:r>
              <w:t>不懂营养素，怎么判断食谱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校长先看结构</w:t>
            </w:r>
          </w:p>
        </w:tc>
        <w:tc>
          <w:tcPr>
            <w:tcW w:type="dxa" w:w="2448"/>
          </w:tcPr>
          <w:p>
            <w:r>
              <w:t>不算营养素，先看结构和证据</w:t>
            </w:r>
          </w:p>
        </w:tc>
        <w:tc>
          <w:tcPr>
            <w:tcW w:type="dxa" w:w="2448"/>
          </w:tcPr>
          <w:p>
            <w:r>
              <w:t>管理口径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食谱不是菜名表</w:t>
            </w:r>
          </w:p>
        </w:tc>
        <w:tc>
          <w:tcPr>
            <w:tcW w:type="dxa" w:w="2448"/>
          </w:tcPr>
          <w:p>
            <w:r>
              <w:t>连接采购、生产、供餐和复盘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健康餐盒怎么看</w:t>
            </w:r>
          </w:p>
        </w:tc>
        <w:tc>
          <w:tcPr>
            <w:tcW w:type="dxa" w:w="2448"/>
          </w:tcPr>
          <w:p>
            <w:r>
              <w:t>主食、蔬菜、蛋白、油盐糖、年龄段适配</w:t>
            </w:r>
          </w:p>
        </w:tc>
        <w:tc>
          <w:tcPr>
            <w:tcW w:type="dxa" w:w="2448"/>
          </w:tcPr>
          <w:p>
            <w:r>
              <w:t>工具判断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吃动平衡怎么讲</w:t>
            </w:r>
          </w:p>
        </w:tc>
        <w:tc>
          <w:tcPr>
            <w:tcW w:type="dxa" w:w="2448"/>
          </w:tcPr>
          <w:p>
            <w:r>
              <w:t>午餐、家庭晚餐、活动和体重管理</w:t>
            </w:r>
          </w:p>
        </w:tc>
        <w:tc>
          <w:tcPr>
            <w:tcW w:type="dxa" w:w="2448"/>
          </w:tcPr>
          <w:p>
            <w:r>
              <w:t>家校联动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剩余和反馈怎么用</w:t>
            </w:r>
          </w:p>
        </w:tc>
        <w:tc>
          <w:tcPr>
            <w:tcW w:type="dxa" w:w="2448"/>
          </w:tcPr>
          <w:p>
            <w:r>
              <w:t>实际摄入、剩余量、投诉、反馈反哺食谱</w:t>
            </w:r>
          </w:p>
        </w:tc>
        <w:tc>
          <w:tcPr>
            <w:tcW w:type="dxa" w:w="2448"/>
          </w:tcPr>
          <w:p>
            <w:r>
              <w:t>闭环反馈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授权边界</w:t>
            </w:r>
          </w:p>
        </w:tc>
        <w:tc>
          <w:tcPr>
            <w:tcW w:type="dxa" w:w="2448"/>
          </w:tcPr>
          <w:p>
            <w:r>
              <w:t>家庭建议不替代专业诊断</w:t>
            </w:r>
          </w:p>
        </w:tc>
        <w:tc>
          <w:tcPr>
            <w:tcW w:type="dxa" w:w="2448"/>
          </w:tcPr>
          <w:p>
            <w:r>
              <w:t>证据边界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食谱审核、健康餐盒、反馈复盘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到了第十讲，我们从采购和现场转到营养膳食。前面讲的是“饭怎么进来、现场怎么做”，这一讲讲“这顿饭是不是合理”。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先把边界说清楚：校长不需要算每一个营养素，但必须能看懂食谱结构，知道健康餐盒是否合理，知道吃动平衡怎么和家庭建议连起来。</w:t>
      </w:r>
    </w:p>
    <w:p>
      <w:r>
        <w:rPr>
          <w:rFonts w:ascii="Microsoft YaHei" w:hAnsi="Microsoft YaHei"/>
          <w:b/>
          <w:color w:val="18355E"/>
          <w:sz w:val="23"/>
        </w:rPr>
        <w:t>02. 陈校长的营养困惑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赵老师，营养这一块我真的容易没底。家长问我，这周孩子吃得怎么样，我不能总说“我再问问营养师”。校长不可能变成营养师，但又不能一点判断都没有。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那我到底该怎么看？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校长先看结构，不算营养素。看结构，就能判断食谱是不是基本合理；看不看得懂结构，决定了校长能不能做治理判断。</w:t>
      </w:r>
    </w:p>
    <w:p>
      <w:r>
        <w:rPr>
          <w:rFonts w:ascii="Microsoft YaHei" w:hAnsi="Microsoft YaHei"/>
          <w:b/>
          <w:color w:val="18355E"/>
          <w:sz w:val="23"/>
        </w:rPr>
        <w:t>03. 校长先看结构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营养膳食不是把一堆专业名词摆给校长看，而是让校长看懂食谱有没有均衡、有没有偏科、有没有长期单一。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你要看的不是“某个营养素是不是精确到克”，而是主食、蔬菜、蛋白、油盐糖的搭配是否合理，年龄段是否适配。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也就是说，校长先抓结构，再看证据，再看反馈。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对。结构是入口，证据是支撑，反馈是修正。</w:t>
      </w:r>
    </w:p>
    <w:p>
      <w:r>
        <w:rPr>
          <w:rFonts w:ascii="Microsoft YaHei" w:hAnsi="Microsoft YaHei"/>
          <w:b/>
          <w:color w:val="18355E"/>
          <w:sz w:val="23"/>
        </w:rPr>
        <w:t>04. 食谱不是菜名表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食谱不是菜名表，它是连接采购、生产、供餐和复盘的对象。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一份食谱要能对应到标准化菜品、带量配方、制作流程和实际供餐情况。否则食谱就只是名字堆在一起，不能支撑管理。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那校长看食谱，就是看它能不能真正落到执行上。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对。食谱不是好看，而是要能落地。</w:t>
      </w:r>
    </w:p>
    <w:p>
      <w:r>
        <w:rPr>
          <w:rFonts w:ascii="Microsoft YaHei" w:hAnsi="Microsoft YaHei"/>
          <w:b/>
          <w:color w:val="18355E"/>
          <w:sz w:val="23"/>
        </w:rPr>
        <w:t>05. 健康餐盒怎么看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第十讲的第二个工具，是健康餐盒判断卡。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健康餐盒不是展示图，而是判断卡。它要看四类内容：主食够不够稳定，蔬菜够不够丰富，优质蛋白够不够，油盐糖是不是控制在适当范围内。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还要看年龄段适配，对吧？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对。小学、初中、高中，学生的体能、活动量和摄入需求都不一样，不能拿一套标准套所有学校。</w:t>
      </w:r>
    </w:p>
    <w:p>
      <w:r>
        <w:rPr>
          <w:rFonts w:ascii="Microsoft YaHei" w:hAnsi="Microsoft YaHei"/>
          <w:b/>
          <w:color w:val="18355E"/>
          <w:sz w:val="23"/>
        </w:rPr>
        <w:t>06. 吃动平衡怎么讲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家长最喜欢问的一个问题，就是“孩子有没有吃动平衡”。这个怎么讲才不空？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吃动平衡不是一句口号，而是把午餐、家庭晚餐、活动量和体重管理连起来。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学校负责的是午餐和在校活动建议，家庭负责晚餐和日常运动安排。学校可以给出普遍性的建议，但不能替代个体健康诊断。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也就是说，学校讲的是方向，不是给每个孩子下医学结论。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对。普遍建议可以讲，个体诊断要尊重授权和专业判断。</w:t>
      </w:r>
    </w:p>
    <w:p>
      <w:r>
        <w:rPr>
          <w:rFonts w:ascii="Microsoft YaHei" w:hAnsi="Microsoft YaHei"/>
          <w:b/>
          <w:color w:val="18355E"/>
          <w:sz w:val="23"/>
        </w:rPr>
        <w:t>07. 剩余和反馈怎么用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营养膳食不能只看理论，还要回到实际摄入。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剩余量、实际摄入、投诉和反馈，都是食谱改进的重要线索。某个菜长期剩得多，可能不是“孩子挑食”这么简单，也可能是结构不合理、分量不合适或者搭配有问题。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所以剩余不是浪费一个数字，而是告诉我们哪里需要改进。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对。反馈不是最后一步，而是下周食谱的输入。</w:t>
      </w:r>
    </w:p>
    <w:p>
      <w:r>
        <w:rPr>
          <w:rFonts w:ascii="Microsoft YaHei" w:hAnsi="Microsoft YaHei"/>
          <w:b/>
          <w:color w:val="18355E"/>
          <w:sz w:val="23"/>
        </w:rPr>
        <w:t>08. 授权边界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营养建议能不能直接发给家长？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可以，但要守边界。家庭建议是普遍性建议，不替代医学诊断；涉及个体健康问题，要有授权和专业判断。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学校讲营养膳食，是为了把家长带进治理链，不是替代医生。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明白。学校提供的是可理解、可执行、可反馈的营养建议。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第10讲结束后，校长回校先做三件事。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第一，做食谱审核。先看结构是否均衡，再看是否适龄。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第二，做健康餐盒判断卡。让膳食委员会或相关人员用统一标准判断是否合理。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第三，做反馈复盘。把剩余、实际摄入和家长反馈带回下周食谱。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这一讲我带走的是：校长不做营养师，但必须看得懂营养膳食的结构。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对。下一讲我们把这些数据汇入AI监管和阳光监管云，看平时怎么把风险线索和材料包串起来。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审结构：主食、蔬菜、优质蛋白、油盐糖和年龄段适配。</w:t>
      </w:r>
    </w:p>
    <w:p>
      <w:pPr>
        <w:pStyle w:val="ListNumber"/>
        <w:ind w:left="360"/>
      </w:pPr>
      <w:r>
        <w:t>用判断卡：统一用健康餐盒判断标准看食谱。</w:t>
      </w:r>
    </w:p>
    <w:p>
      <w:pPr>
        <w:pStyle w:val="ListNumber"/>
        <w:ind w:left="360"/>
      </w:pPr>
      <w:r>
        <w:t>做复盘：剩余、实际摄入、投诉和反馈反哺下周食谱。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